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A8" w:rsidRDefault="001F00A8" w:rsidP="000062C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F00A8" w:rsidRDefault="001F00A8" w:rsidP="001F00A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يتمثل الدرسان القادمان (اللذان سيمتدان ل</w:t>
      </w:r>
      <w:r w:rsidR="00735604">
        <w:rPr>
          <w:rFonts w:ascii="Traditional Arabic" w:hAnsi="Traditional Arabic" w:cs="Traditional Arabic" w:hint="cs"/>
          <w:sz w:val="32"/>
          <w:szCs w:val="32"/>
          <w:rtl/>
        </w:rPr>
        <w:t>عدة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أسابيع) في:</w:t>
      </w:r>
    </w:p>
    <w:p w:rsidR="001F00A8" w:rsidRDefault="001F00A8" w:rsidP="001F00A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1F00A8" w:rsidRPr="001F00A8" w:rsidRDefault="001F00A8" w:rsidP="001F00A8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/>
        </w:rPr>
      </w:pPr>
      <w:r w:rsidRPr="001F00A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نموذج أنطوان </w:t>
      </w:r>
      <w:proofErr w:type="spellStart"/>
      <w:r w:rsidRPr="001F00A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بيرمان</w:t>
      </w:r>
      <w:proofErr w:type="spellEnd"/>
      <w:r w:rsidRPr="001F00A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في نقد الترجمات:</w:t>
      </w:r>
    </w:p>
    <w:p w:rsidR="001F00A8" w:rsidRDefault="001F00A8" w:rsidP="001F00A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613247" w:rsidRDefault="001F00A8" w:rsidP="00613247">
      <w:pPr>
        <w:bidi/>
        <w:spacing w:line="36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يسير الدرس على شكل قراءة موجهة (تقدم للطلبة بشكل مسبق) في صفحات مختارة من</w:t>
      </w:r>
      <w:r w:rsidR="00613247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كتابنا </w:t>
      </w:r>
      <w:proofErr w:type="gramStart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« المطلق</w:t>
      </w:r>
      <w:proofErr w:type="gramEnd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النقدي: نظرية الترجمة عند أنطوان </w:t>
      </w:r>
      <w:proofErr w:type="spellStart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بيرمان</w:t>
      </w:r>
      <w:proofErr w:type="spellEnd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»، و تحديدا الصفحات من الفصل المعنون « "من أجل نقد للترجمات: جون دن" </w:t>
      </w:r>
      <w:r w:rsidR="00613247">
        <w:rPr>
          <w:rFonts w:ascii="Traditional Arabic" w:hAnsi="Traditional Arabic" w:cs="Traditional Arabic"/>
          <w:sz w:val="32"/>
          <w:szCs w:val="32"/>
          <w:rtl/>
          <w:lang w:val="en-US"/>
        </w:rPr>
        <w:t>–</w:t>
      </w:r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المنهجيةُ مكتملةً »، </w:t>
      </w:r>
      <w:proofErr w:type="spellStart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صص</w:t>
      </w:r>
      <w:proofErr w:type="spellEnd"/>
      <w:r w:rsidR="00613247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174-186.</w:t>
      </w:r>
    </w:p>
    <w:p w:rsidR="00B33669" w:rsidRDefault="00613247" w:rsidP="00613247">
      <w:pPr>
        <w:bidi/>
        <w:spacing w:line="36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سيتم إثراء النقاش خلال الدرس بالإحالة إلى كتابات أنطوان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بيرمان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نفسه عن نقد الترجمات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 بأمثلة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سنستقيها</w:t>
      </w:r>
      <w:r w:rsidR="00B3366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من قراءاتنا الشخصية و دراساتنا لعدد من الترجمات و من خبرتنا في مجال ترجمة الأدب.</w:t>
      </w:r>
    </w:p>
    <w:p w:rsidR="00B33669" w:rsidRDefault="00B33669" w:rsidP="00B33669">
      <w:pPr>
        <w:bidi/>
        <w:spacing w:line="36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المطلوب من الطلبة في هذه المرحلة هو التحضير للدرس بقراءة الصفحات المذكورة وكتابة تعليقاتهم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و أسئلتهم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محاولة فهمها من خلال القراءات الجانبية و من خلال البحث على الإنترنت لاستيضاح عدد المفاهيم الأدبية والفلسفية 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الترجمية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الضرورية لفهم نموذج أنطوان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بيرمان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النقدي.</w:t>
      </w:r>
    </w:p>
    <w:p w:rsidR="00735604" w:rsidRDefault="00B33669" w:rsidP="00B33669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lang w:val="en-US"/>
        </w:rPr>
      </w:pPr>
      <w:r w:rsidRPr="00B336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/>
        </w:rPr>
        <w:t xml:space="preserve">هنري </w:t>
      </w:r>
      <w:proofErr w:type="spellStart"/>
      <w:r w:rsidRPr="00B336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/>
        </w:rPr>
        <w:t>ميشونيك</w:t>
      </w:r>
      <w:proofErr w:type="spellEnd"/>
      <w:r w:rsidRPr="00B336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/>
        </w:rPr>
        <w:t xml:space="preserve"> ناقدا للترجمات:</w:t>
      </w:r>
    </w:p>
    <w:p w:rsidR="007C08CA" w:rsidRDefault="00590509" w:rsidP="00B36801">
      <w:pPr>
        <w:bidi/>
        <w:spacing w:line="360" w:lineRule="auto"/>
        <w:ind w:firstLine="708"/>
        <w:jc w:val="both"/>
        <w:rPr>
          <w:rFonts w:ascii="Traditional Arabic" w:hAnsi="Traditional Arabic" w:cs="Traditional Arabic" w:hint="cs"/>
          <w:sz w:val="32"/>
          <w:szCs w:val="32"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يتمثل الدرس في </w:t>
      </w:r>
      <w:r w:rsidR="00B3680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تقديم أهم المصطلحات التي تقوم عليها شعرية الترجمة عند هنري </w:t>
      </w:r>
      <w:proofErr w:type="spellStart"/>
      <w:r w:rsidR="00B3680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ميشونيك</w:t>
      </w:r>
      <w:proofErr w:type="spellEnd"/>
      <w:r w:rsidR="00B36801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و التي نجدها في نقده للترجمة، و ذلك من خلال قراءة منتقاه لمقالته «اقتراحات من أجل شعرية للترجمة» في نصها الفرنسي و ترجمتها الإنكليزية</w:t>
      </w:r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، بالإضافة إلى محاضرة </w:t>
      </w:r>
      <w:proofErr w:type="spellStart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>cours</w:t>
      </w:r>
      <w:proofErr w:type="spellEnd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 magistral</w:t>
      </w:r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أقدمها عن كتاب </w:t>
      </w:r>
      <w:proofErr w:type="spellStart"/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ميشونيك</w:t>
      </w:r>
      <w:proofErr w:type="spellEnd"/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On </w:t>
      </w:r>
      <w:proofErr w:type="spellStart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>appelle</w:t>
      </w:r>
      <w:proofErr w:type="spellEnd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proofErr w:type="spellStart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>cela</w:t>
      </w:r>
      <w:proofErr w:type="spellEnd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proofErr w:type="spellStart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>traduire</w:t>
      </w:r>
      <w:proofErr w:type="spellEnd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proofErr w:type="spellStart"/>
      <w:r w:rsidR="007C08CA">
        <w:rPr>
          <w:rFonts w:ascii="Traditional Arabic" w:hAnsi="Traditional Arabic" w:cs="Traditional Arabic"/>
          <w:sz w:val="32"/>
          <w:szCs w:val="32"/>
          <w:lang w:val="en-US"/>
        </w:rPr>
        <w:t>Celan</w:t>
      </w:r>
      <w:proofErr w:type="spellEnd"/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الذي يجسد نموذج </w:t>
      </w:r>
      <w:proofErr w:type="spellStart"/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ميشونيك</w:t>
      </w:r>
      <w:proofErr w:type="spellEnd"/>
      <w:r w:rsidR="007C08CA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في نقد الترجمات و قراءتها.</w:t>
      </w:r>
      <w:r w:rsidR="007C08CA">
        <w:rPr>
          <w:rFonts w:ascii="Traditional Arabic" w:hAnsi="Traditional Arabic" w:cs="Traditional Arabic"/>
          <w:sz w:val="32"/>
          <w:szCs w:val="32"/>
          <w:lang w:val="en-US"/>
        </w:rPr>
        <w:t xml:space="preserve">   </w:t>
      </w:r>
    </w:p>
    <w:p w:rsidR="00735604" w:rsidRPr="00590509" w:rsidRDefault="00613247" w:rsidP="007C08CA">
      <w:pPr>
        <w:spacing w:line="36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val="en-US"/>
        </w:rPr>
      </w:pPr>
      <w:r w:rsidRPr="00590509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</w:p>
    <w:p w:rsidR="00AF5652" w:rsidRPr="001F00A8" w:rsidRDefault="001F00A8" w:rsidP="00613247">
      <w:pPr>
        <w:bidi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 </w:t>
      </w:r>
      <w:r w:rsidRPr="001F00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62C7" w:rsidRPr="001F00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sectPr w:rsidR="00AF5652" w:rsidRPr="001F00A8" w:rsidSect="00CA48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98" w:rsidRDefault="00050998" w:rsidP="0089237B">
      <w:r>
        <w:separator/>
      </w:r>
    </w:p>
  </w:endnote>
  <w:endnote w:type="continuationSeparator" w:id="0">
    <w:p w:rsidR="00050998" w:rsidRDefault="00050998" w:rsidP="008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98" w:rsidRDefault="00050998" w:rsidP="0089237B">
      <w:r>
        <w:separator/>
      </w:r>
    </w:p>
  </w:footnote>
  <w:footnote w:type="continuationSeparator" w:id="0">
    <w:p w:rsidR="00050998" w:rsidRDefault="00050998" w:rsidP="0089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7B" w:rsidRDefault="0089237B" w:rsidP="0089237B">
    <w:pPr>
      <w:pStyle w:val="En-tte"/>
      <w:bidi/>
      <w:jc w:val="both"/>
      <w:rPr>
        <w:rFonts w:ascii="Traditional Arabic" w:hAnsi="Traditional Arabic" w:cs="Traditional Arabic"/>
        <w:sz w:val="32"/>
        <w:szCs w:val="32"/>
        <w:rtl/>
      </w:rPr>
    </w:pPr>
    <w:r w:rsidRPr="0089237B">
      <w:rPr>
        <w:rFonts w:ascii="Traditional Arabic" w:hAnsi="Traditional Arabic" w:cs="Traditional Arabic" w:hint="cs"/>
        <w:sz w:val="32"/>
        <w:szCs w:val="32"/>
        <w:rtl/>
      </w:rPr>
      <w:t>جامعة قسنطينة</w:t>
    </w:r>
    <w:r>
      <w:rPr>
        <w:rFonts w:ascii="Traditional Arabic" w:hAnsi="Traditional Arabic" w:cs="Traditional Arabic" w:hint="cs"/>
        <w:sz w:val="32"/>
        <w:szCs w:val="32"/>
        <w:rtl/>
      </w:rPr>
      <w:t xml:space="preserve"> </w:t>
    </w:r>
    <w:r>
      <w:rPr>
        <w:rFonts w:ascii="Traditional Arabic" w:hAnsi="Traditional Arabic" w:cs="Traditional Arabic"/>
        <w:sz w:val="32"/>
        <w:szCs w:val="32"/>
        <w:rtl/>
      </w:rPr>
      <w:t>–</w:t>
    </w:r>
    <w:r>
      <w:rPr>
        <w:rFonts w:ascii="Traditional Arabic" w:hAnsi="Traditional Arabic" w:cs="Traditional Arabic" w:hint="cs"/>
        <w:sz w:val="32"/>
        <w:szCs w:val="32"/>
        <w:rtl/>
      </w:rPr>
      <w:t xml:space="preserve"> قسم الترجمة</w:t>
    </w:r>
  </w:p>
  <w:p w:rsidR="00E155E8" w:rsidRDefault="0089237B" w:rsidP="0089237B">
    <w:pPr>
      <w:pStyle w:val="En-tte"/>
      <w:bidi/>
      <w:jc w:val="both"/>
      <w:rPr>
        <w:rFonts w:ascii="Traditional Arabic" w:hAnsi="Traditional Arabic" w:cs="Traditional Arabic"/>
        <w:sz w:val="32"/>
        <w:szCs w:val="32"/>
        <w:rtl/>
      </w:rPr>
    </w:pPr>
    <w:r>
      <w:rPr>
        <w:rFonts w:ascii="Traditional Arabic" w:hAnsi="Traditional Arabic" w:cs="Traditional Arabic" w:hint="cs"/>
        <w:sz w:val="32"/>
        <w:szCs w:val="32"/>
        <w:rtl/>
      </w:rPr>
      <w:t xml:space="preserve">السداسي الثاني </w:t>
    </w:r>
    <w:r w:rsidR="00E155E8">
      <w:rPr>
        <w:rFonts w:ascii="Traditional Arabic" w:hAnsi="Traditional Arabic" w:cs="Traditional Arabic" w:hint="cs"/>
        <w:sz w:val="32"/>
        <w:szCs w:val="32"/>
        <w:rtl/>
      </w:rPr>
      <w:t>2019/2020</w:t>
    </w:r>
  </w:p>
  <w:p w:rsidR="0089237B" w:rsidRPr="00AF5652" w:rsidRDefault="0089237B" w:rsidP="00AF5652">
    <w:pPr>
      <w:pStyle w:val="En-tte"/>
      <w:bidi/>
      <w:jc w:val="both"/>
      <w:rPr>
        <w:rFonts w:ascii="Traditional Arabic" w:hAnsi="Traditional Arabic" w:cs="Traditional Arabic"/>
        <w:sz w:val="32"/>
        <w:szCs w:val="32"/>
      </w:rPr>
    </w:pPr>
    <w:r>
      <w:rPr>
        <w:rFonts w:ascii="Traditional Arabic" w:hAnsi="Traditional Arabic" w:cs="Traditional Arabic" w:hint="cs"/>
        <w:sz w:val="32"/>
        <w:szCs w:val="32"/>
        <w:rtl/>
      </w:rPr>
      <w:t>مقياس تحليلية الترجمة ماستر 1.</w:t>
    </w:r>
    <w:r w:rsidR="00AF5652">
      <w:rPr>
        <w:rFonts w:ascii="Traditional Arabic" w:hAnsi="Traditional Arabic" w:cs="Traditional Arabic" w:hint="cs"/>
        <w:sz w:val="32"/>
        <w:szCs w:val="32"/>
        <w:rtl/>
      </w:rPr>
      <w:t xml:space="preserve"> أستاذ المقياس: </w:t>
    </w:r>
    <w:proofErr w:type="spellStart"/>
    <w:proofErr w:type="gramStart"/>
    <w:r>
      <w:rPr>
        <w:rFonts w:ascii="Traditional Arabic" w:hAnsi="Traditional Arabic" w:cs="Traditional Arabic" w:hint="cs"/>
        <w:sz w:val="32"/>
        <w:szCs w:val="32"/>
        <w:rtl/>
      </w:rPr>
      <w:t>د.غسان</w:t>
    </w:r>
    <w:proofErr w:type="spellEnd"/>
    <w:proofErr w:type="gramEnd"/>
    <w:r>
      <w:rPr>
        <w:rFonts w:ascii="Traditional Arabic" w:hAnsi="Traditional Arabic" w:cs="Traditional Arabic" w:hint="cs"/>
        <w:sz w:val="32"/>
        <w:szCs w:val="32"/>
        <w:rtl/>
      </w:rPr>
      <w:t xml:space="preserve"> لطفي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6CE6"/>
    <w:multiLevelType w:val="hybridMultilevel"/>
    <w:tmpl w:val="4AE21266"/>
    <w:lvl w:ilvl="0" w:tplc="64B010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7B"/>
    <w:rsid w:val="000062C7"/>
    <w:rsid w:val="00050998"/>
    <w:rsid w:val="001C40FF"/>
    <w:rsid w:val="001F00A8"/>
    <w:rsid w:val="005651E4"/>
    <w:rsid w:val="00590509"/>
    <w:rsid w:val="005F075F"/>
    <w:rsid w:val="00613247"/>
    <w:rsid w:val="00735604"/>
    <w:rsid w:val="007C08CA"/>
    <w:rsid w:val="0089237B"/>
    <w:rsid w:val="00A150E6"/>
    <w:rsid w:val="00AF5652"/>
    <w:rsid w:val="00B33669"/>
    <w:rsid w:val="00B36801"/>
    <w:rsid w:val="00CA48E9"/>
    <w:rsid w:val="00E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B0617"/>
  <w15:chartTrackingRefBased/>
  <w15:docId w15:val="{1929043F-37A2-EB45-86BF-74D1502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237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9237B"/>
  </w:style>
  <w:style w:type="paragraph" w:styleId="Pieddepage">
    <w:name w:val="footer"/>
    <w:basedOn w:val="Normal"/>
    <w:link w:val="PieddepageCar"/>
    <w:uiPriority w:val="99"/>
    <w:unhideWhenUsed/>
    <w:rsid w:val="0089237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37B"/>
  </w:style>
  <w:style w:type="paragraph" w:styleId="Paragraphedeliste">
    <w:name w:val="List Paragraph"/>
    <w:basedOn w:val="Normal"/>
    <w:uiPriority w:val="34"/>
    <w:qFormat/>
    <w:rsid w:val="001F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Lutfi</dc:creator>
  <cp:keywords/>
  <dc:description/>
  <cp:lastModifiedBy>Ghassan Lutfi</cp:lastModifiedBy>
  <cp:revision>2</cp:revision>
  <dcterms:created xsi:type="dcterms:W3CDTF">2020-03-14T09:04:00Z</dcterms:created>
  <dcterms:modified xsi:type="dcterms:W3CDTF">2020-03-22T16:25:00Z</dcterms:modified>
</cp:coreProperties>
</file>